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43" w:rsidRPr="00961543" w:rsidRDefault="00961543" w:rsidP="00961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  <w:t>Klauzula informacyjna dotycząc</w:t>
      </w:r>
      <w:r w:rsidRPr="00961543">
        <w:rPr>
          <w:rFonts w:ascii="Times New Roman" w:eastAsia="Times New Roman" w:hAnsi="Times New Roman" w:cs="Times New Roman"/>
          <w:b/>
          <w:color w:val="222222"/>
          <w:sz w:val="24"/>
          <w:lang w:eastAsia="pl-PL"/>
        </w:rPr>
        <w:t>a ochrony danych osobowych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Na podstawie art. 13 ust. 1 i ust. 2 Rozporządzenia Parlamentu Euro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t xml:space="preserve">pejskiego i Rady (UE) 2016/679 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br/>
        <w:t>z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 27 kwietnia 2016 r.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Sprawie ochrony osób fizycznych w związku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z przetwarzaniem danych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osobowych i w sprawie swobodnego przepływu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takich danych oraz uchylenia dyrektywy 95/46/WE (ogólne rozporządzenie o ochronie danych osobowych) (Dz. Urz. UE.L. 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2016 r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. Nr 119, stron. 1) (dalej, jako: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„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RODO"), informujemy Panią/Pana o sposobie i celu, w jakim przetwarzamy Pani/Pana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dane osobowe, a także o przysługujących Pani/Panu prawach, wynikających z regulacji o ochronie danych osobowych: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Administratorem Pani/Pana danych osobowych jest </w:t>
      </w:r>
      <w:r w:rsidR="005465C6">
        <w:rPr>
          <w:rFonts w:ascii="Times New Roman" w:eastAsia="Times New Roman" w:hAnsi="Times New Roman" w:cs="Times New Roman"/>
          <w:color w:val="222222"/>
          <w:lang w:eastAsia="pl-PL"/>
        </w:rPr>
        <w:t xml:space="preserve">Dyrektor </w:t>
      </w:r>
      <w:r w:rsidR="005465C6" w:rsidRPr="005465C6">
        <w:rPr>
          <w:rFonts w:ascii="Times New Roman" w:eastAsia="Times New Roman" w:hAnsi="Times New Roman" w:cs="Times New Roman"/>
          <w:color w:val="222222"/>
          <w:lang w:eastAsia="pl-PL"/>
        </w:rPr>
        <w:t>Muzeum-Skansen Kurpiowski im. Adama Chętnika w Nowogrodzie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; dane adresowe: </w:t>
      </w:r>
      <w:r w:rsidRPr="005465C6">
        <w:rPr>
          <w:rFonts w:ascii="Times New Roman" w:eastAsia="Times New Roman" w:hAnsi="Times New Roman" w:cs="Times New Roman"/>
          <w:color w:val="222222"/>
          <w:lang w:eastAsia="pl-PL"/>
        </w:rPr>
        <w:t xml:space="preserve">ul. </w:t>
      </w:r>
      <w:r w:rsidR="005465C6" w:rsidRPr="005465C6">
        <w:rPr>
          <w:rFonts w:ascii="Times New Roman" w:eastAsia="Times New Roman" w:hAnsi="Times New Roman" w:cs="Times New Roman"/>
          <w:color w:val="222222"/>
          <w:lang w:eastAsia="pl-PL"/>
        </w:rPr>
        <w:t>Zamkowa 25</w:t>
      </w:r>
      <w:r w:rsidRPr="005465C6">
        <w:rPr>
          <w:rFonts w:ascii="Times New Roman" w:eastAsia="Times New Roman" w:hAnsi="Times New Roman" w:cs="Times New Roman"/>
          <w:color w:val="222222"/>
          <w:lang w:eastAsia="pl-PL"/>
        </w:rPr>
        <w:t>, 18-414 Nowogród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.</w:t>
      </w:r>
      <w:r w:rsidR="005465C6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W </w:t>
      </w:r>
      <w:r w:rsidR="005465C6" w:rsidRPr="005465C6">
        <w:rPr>
          <w:rFonts w:ascii="Times New Roman" w:eastAsia="Times New Roman" w:hAnsi="Times New Roman" w:cs="Times New Roman"/>
          <w:color w:val="222222"/>
          <w:lang w:eastAsia="pl-PL"/>
        </w:rPr>
        <w:t>Muzeum-Skansen Kurpiowski im. Adama Chętnika w Nowogrodzie</w:t>
      </w:r>
      <w:r w:rsidR="005465C6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wyznaczyliśmy Inspektora Ochrony Danych, z którym może się Pani/ Pan się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k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ontaktować we wszystkich sprawach dotyczących przetwarzania Pani/Pana danych osobowych oraz korzystania 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przysługując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ych Pani/Panu praw związanych z przetwarzaniem danych. Z Inspektorem Ochrony Danych można się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kontaktować poprzez</w:t>
      </w:r>
      <w:r>
        <w:rPr>
          <w:rFonts w:ascii="Times New Roman" w:eastAsia="Times New Roman" w:hAnsi="Times New Roman" w:cs="Times New Roman"/>
          <w:color w:val="222222"/>
          <w:lang w:eastAsia="pl-PL"/>
        </w:rPr>
        <w:t>:</w:t>
      </w:r>
    </w:p>
    <w:p w:rsidR="00961543" w:rsidRPr="00961543" w:rsidRDefault="00961543" w:rsidP="0096154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e-mail: </w:t>
      </w:r>
      <w:r w:rsidR="002B50D8">
        <w:rPr>
          <w:rFonts w:ascii="Times New Roman" w:eastAsia="Times New Roman" w:hAnsi="Times New Roman" w:cs="Times New Roman"/>
          <w:color w:val="1155CC"/>
          <w:u w:val="single"/>
          <w:lang w:eastAsia="pl-PL"/>
        </w:rPr>
        <w:t>iod@nowogrod.com</w:t>
      </w:r>
    </w:p>
    <w:p w:rsidR="00961543" w:rsidRPr="00961543" w:rsidRDefault="00961543" w:rsidP="0096154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lub pisemnie na adres Administratora danych: ul. </w:t>
      </w:r>
      <w:r w:rsidR="005465C6">
        <w:rPr>
          <w:rFonts w:ascii="Times New Roman" w:eastAsia="Times New Roman" w:hAnsi="Times New Roman" w:cs="Times New Roman"/>
          <w:color w:val="222222"/>
          <w:lang w:eastAsia="pl-PL"/>
        </w:rPr>
        <w:t>Zamkowa 25</w:t>
      </w:r>
      <w:bookmarkStart w:id="0" w:name="_GoBack"/>
      <w:bookmarkEnd w:id="0"/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, 18-414 Nowogród.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Pani/Pana dane osobowe przetwarzane są w celu/celach:</w:t>
      </w:r>
    </w:p>
    <w:p w:rsidR="00961543" w:rsidRPr="00961543" w:rsidRDefault="00961543" w:rsidP="0096154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wypełnienia obowiązku prawnego ciążącego na Administratorze (art. 6 ust. 1 lit. c) RODO),</w:t>
      </w:r>
    </w:p>
    <w:p w:rsidR="00961543" w:rsidRPr="00961543" w:rsidRDefault="00961543" w:rsidP="0096154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wykonania zadania realizowanego w interesie publicznym lub w ramach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władzy publicznej powierzonej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administratorowi (art. 6 ust. 1 lit. e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t>)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RODO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),</w:t>
      </w:r>
    </w:p>
    <w:p w:rsidR="00961543" w:rsidRPr="00961543" w:rsidRDefault="00961543" w:rsidP="0096154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realizacji zawartych u</w:t>
      </w:r>
      <w:r>
        <w:rPr>
          <w:rFonts w:ascii="Times New Roman" w:eastAsia="Times New Roman" w:hAnsi="Times New Roman" w:cs="Times New Roman"/>
          <w:color w:val="222222"/>
          <w:lang w:eastAsia="pl-PL"/>
        </w:rPr>
        <w:t>mów (art. 6 ust. 1 lit. b) RODO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t>)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,</w:t>
      </w:r>
    </w:p>
    <w:p w:rsidR="00961543" w:rsidRPr="00961543" w:rsidRDefault="00961543" w:rsidP="0096154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pozostałych przypadkach Pani/Pana dane osobowe przetwarzane są wyłącznie na podstawie udzielonej zgody w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zakresie i celu określonym w treści zgody (art. 6 ust. 1 lit. a) RODO).</w:t>
      </w:r>
    </w:p>
    <w:p w:rsidR="00961543" w:rsidRPr="00961543" w:rsidRDefault="002E3169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Podstawą</w:t>
      </w:r>
      <w:r w:rsidR="00961543"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 prawną przetwarzania Pani/Pana danych osobowych są obowiązujące przepisy prawa, zawarte umowy lub</w:t>
      </w:r>
      <w:r w:rsid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961543" w:rsidRPr="00961543">
        <w:rPr>
          <w:rFonts w:ascii="Times New Roman" w:eastAsia="Times New Roman" w:hAnsi="Times New Roman" w:cs="Times New Roman"/>
          <w:color w:val="222222"/>
          <w:lang w:eastAsia="pl-PL"/>
        </w:rPr>
        <w:t>udzielona przez Panią/ Pana zgoda.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Z danych osobowych będziemy korzystać do momentu zakończenia realizacji celów określonych 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br/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pkt. 3, a po tym czasie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przez okres oraz w zakresie wymaganym przez przepisy powszechnie obowiązującego prawa.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Pani/Pana dane mogą zostać przekazane:</w:t>
      </w:r>
    </w:p>
    <w:p w:rsidR="00961543" w:rsidRPr="00961543" w:rsidRDefault="00961543" w:rsidP="0096154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organom władzy publicznej oraz podmiotom wy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konującym zadania publiczne lub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działających na zlecenie organów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władzy publicznej, w zakresie i w celach, które wynikają z przepisów powszechnie obowiązującego prawa;</w:t>
      </w:r>
    </w:p>
    <w:p w:rsidR="00961543" w:rsidRPr="00961543" w:rsidRDefault="00961543" w:rsidP="0096154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innym podmiotom, które na podstawie stosownych umów podpisanych z Gminą Nowogród przetwarzają dane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osobowe, dla których Administratorem jest Burmistrz Nowogrodu.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Pani/Pana dane mogą być przetwarzane w sposób zautomatyzowany i nie będą podlegać profilowaniu.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Pan</w:t>
      </w:r>
      <w:r>
        <w:rPr>
          <w:rFonts w:ascii="Times New Roman" w:eastAsia="Times New Roman" w:hAnsi="Times New Roman" w:cs="Times New Roman"/>
          <w:color w:val="222222"/>
          <w:lang w:eastAsia="pl-PL"/>
        </w:rPr>
        <w:t>i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/Pana dane nie trafią poza Europejski Obszar Gospodarczy (obejmujący Unię Europejską, Norwegię, Liechte</w:t>
      </w:r>
      <w:r>
        <w:rPr>
          <w:rFonts w:ascii="Times New Roman" w:eastAsia="Times New Roman" w:hAnsi="Times New Roman" w:cs="Times New Roman"/>
          <w:color w:val="222222"/>
          <w:lang w:eastAsia="pl-PL"/>
        </w:rPr>
        <w:t>n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stein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,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Islandię).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związku z przetwarzaniem Pani/Pana danych osobowych, przysługują Pani/Panu następujące prawa: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 do żądania od Administratora dostępu do danych osobowych oraz otrzymania ich kopii;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prawo żądania sprostowania (poprawiania) danych osobowych w przypadkach, o których mowa 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br/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art. 16 RODO;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 zadania usunięcia danych osobowych w przypa</w:t>
      </w:r>
      <w:r>
        <w:rPr>
          <w:rFonts w:ascii="Times New Roman" w:eastAsia="Times New Roman" w:hAnsi="Times New Roman" w:cs="Times New Roman"/>
          <w:color w:val="222222"/>
          <w:lang w:eastAsia="pl-PL"/>
        </w:rPr>
        <w:t>dkach określonych w art. 17 RODO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 żądania ograniczenia przetwarzania danych osobowych w przypadkach określonych w art. 18 RODO;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 wniesienia sprzeciwu wobec przetwarzania Państwa danych osobowych w przypadkach określonych w art.</w:t>
      </w:r>
      <w:r>
        <w:rPr>
          <w:rFonts w:ascii="Times New Roman" w:eastAsia="Times New Roman" w:hAnsi="Times New Roman" w:cs="Times New Roman"/>
          <w:color w:val="222222"/>
          <w:lang w:eastAsia="pl-PL"/>
        </w:rPr>
        <w:t>21 RODO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 do przenoszenia Państwa danych osobowych w przypadkach określonych w art. 20 RODO;</w:t>
      </w:r>
    </w:p>
    <w:p w:rsidR="00961543" w:rsidRPr="00961543" w:rsidRDefault="00961543" w:rsidP="0096154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do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 wniesienia skargi do Prezesa Urzędu Ochrony Danych Osobowych, w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sytuacji, gdy uznają Państwo, ż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przetwarzanie danych osob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owych narusza przepisy ogólnego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rozp</w:t>
      </w:r>
      <w:r>
        <w:rPr>
          <w:rFonts w:ascii="Times New Roman" w:eastAsia="Times New Roman" w:hAnsi="Times New Roman" w:cs="Times New Roman"/>
          <w:color w:val="222222"/>
          <w:lang w:eastAsia="pl-PL"/>
        </w:rPr>
        <w:t>orządzenia o ochronie danych osobowyc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h (RODO).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przypadku, gdy przetwarzanie danych osobowych odbywa się na podstawie zgody osoby na przetwarzanie danych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 xml:space="preserve">osobowych (art. 6 ust. 1 lit a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RODO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), przysługuje Pani/Panu prawo do cofnięcia tej zgody w dowolnym momencie.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Cofniecie to nie ma wpływu na zgodność przetwarzania, którego dokonano na podstawie zgody przed jej cofnięciem, 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obowiązującym prawem.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W sytuacji, gdy przetwarzanie danych osobowych odbywa się na podstawie zgody osoby, której dane dotyczą, podanie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przez Pani/Pana danych osobowych Administratorowi ma charakter dobrowolny</w:t>
      </w:r>
      <w:r w:rsidR="002E3169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:rsidR="00961543" w:rsidRPr="00961543" w:rsidRDefault="00961543" w:rsidP="00961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Podanie przez Panią/Pana danych osobowych jest obowiąz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kowe, w sytuacji, gdy przesłankę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961543">
        <w:rPr>
          <w:rFonts w:ascii="Times New Roman" w:eastAsia="Times New Roman" w:hAnsi="Times New Roman" w:cs="Times New Roman"/>
          <w:color w:val="222222"/>
          <w:lang w:eastAsia="pl-PL"/>
        </w:rPr>
        <w:t>osobowych stanowi przepis prawa.</w:t>
      </w:r>
    </w:p>
    <w:p w:rsidR="0003410F" w:rsidRPr="00961543" w:rsidRDefault="0003410F" w:rsidP="00961543">
      <w:pPr>
        <w:jc w:val="both"/>
        <w:rPr>
          <w:rFonts w:ascii="Times New Roman" w:hAnsi="Times New Roman" w:cs="Times New Roman"/>
        </w:rPr>
      </w:pPr>
    </w:p>
    <w:sectPr w:rsidR="0003410F" w:rsidRPr="00961543" w:rsidSect="0096154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4DB"/>
    <w:multiLevelType w:val="hybridMultilevel"/>
    <w:tmpl w:val="E746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53EF"/>
    <w:multiLevelType w:val="hybridMultilevel"/>
    <w:tmpl w:val="9206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6A9"/>
    <w:multiLevelType w:val="hybridMultilevel"/>
    <w:tmpl w:val="4ABE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5530"/>
    <w:multiLevelType w:val="hybridMultilevel"/>
    <w:tmpl w:val="BF3C0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43"/>
    <w:rsid w:val="0003410F"/>
    <w:rsid w:val="002B50D8"/>
    <w:rsid w:val="002E3169"/>
    <w:rsid w:val="003B03B0"/>
    <w:rsid w:val="005465C6"/>
    <w:rsid w:val="00961543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49C1"/>
  <w15:docId w15:val="{025B0751-497E-4FA6-B45A-D73D7CE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15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Paslawska</dc:creator>
  <cp:lastModifiedBy>Szkoła</cp:lastModifiedBy>
  <cp:revision>2</cp:revision>
  <dcterms:created xsi:type="dcterms:W3CDTF">2023-05-10T08:42:00Z</dcterms:created>
  <dcterms:modified xsi:type="dcterms:W3CDTF">2023-05-10T08:42:00Z</dcterms:modified>
</cp:coreProperties>
</file>